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2D8" w:rsidRPr="001612D8" w:rsidRDefault="001612D8" w:rsidP="001612D8">
      <w:pPr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612D8">
        <w:rPr>
          <w:rFonts w:ascii="Times New Roman" w:eastAsia="Calibri" w:hAnsi="Times New Roman" w:cs="Times New Roman"/>
          <w:sz w:val="24"/>
          <w:szCs w:val="24"/>
        </w:rPr>
        <w:t>Ставропольский край</w:t>
      </w:r>
    </w:p>
    <w:p w:rsidR="001612D8" w:rsidRPr="001612D8" w:rsidRDefault="001612D8" w:rsidP="001612D8">
      <w:pPr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612D8">
        <w:rPr>
          <w:rFonts w:ascii="Times New Roman" w:eastAsia="Calibri" w:hAnsi="Times New Roman" w:cs="Times New Roman"/>
          <w:sz w:val="24"/>
          <w:szCs w:val="24"/>
        </w:rPr>
        <w:t>Первый школьный этап всероссийской олимпиады школьников</w:t>
      </w:r>
    </w:p>
    <w:p w:rsidR="001612D8" w:rsidRPr="001612D8" w:rsidRDefault="001612D8" w:rsidP="001612D8">
      <w:pPr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612D8">
        <w:rPr>
          <w:rFonts w:ascii="Times New Roman" w:eastAsia="Calibri" w:hAnsi="Times New Roman" w:cs="Times New Roman"/>
          <w:sz w:val="24"/>
          <w:szCs w:val="24"/>
        </w:rPr>
        <w:t>2018-2019 учебный год</w:t>
      </w:r>
    </w:p>
    <w:p w:rsidR="001612D8" w:rsidRPr="001612D8" w:rsidRDefault="001612D8" w:rsidP="001612D8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1612D8">
        <w:rPr>
          <w:rFonts w:ascii="Times New Roman" w:eastAsia="Calibri" w:hAnsi="Times New Roman" w:cs="Times New Roman"/>
          <w:sz w:val="24"/>
          <w:szCs w:val="24"/>
        </w:rPr>
        <w:t>Русский язык</w:t>
      </w:r>
    </w:p>
    <w:p w:rsidR="001612D8" w:rsidRPr="001612D8" w:rsidRDefault="001612D8" w:rsidP="001612D8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1612D8">
        <w:rPr>
          <w:rFonts w:ascii="Times New Roman" w:eastAsia="Calibri" w:hAnsi="Times New Roman" w:cs="Times New Roman"/>
          <w:sz w:val="24"/>
          <w:szCs w:val="24"/>
        </w:rPr>
        <w:t>Правильные ответы</w:t>
      </w:r>
    </w:p>
    <w:p w:rsidR="001612D8" w:rsidRPr="001612D8" w:rsidRDefault="001612D8" w:rsidP="001612D8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1612D8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</w:p>
    <w:p w:rsidR="00307ABD" w:rsidRPr="00307ABD" w:rsidRDefault="00307ABD" w:rsidP="00307ABD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ЗАДАНИЕ 1.Сравним ответ 9-классника с эталонным текстом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В сопровождении часового, тащившего ружьё по земле и подпиравшегося им, как посохом, доктор возвращался к своему поезду.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Парило. Солнце раскаляло рельсы и крыши вагонов. Чёрная от нефти земля горела жёлтым отливом, как позолотой.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Часовой бороздил прикладом пыль, оставляя на песке след за собой. Ружьё со стуком задевало за шпалы. Часовой говорил: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- Установилась погода. Яровые сеять, овёс, белотурку или, скажем, просо, самое золотое время. А гречиху рано. Гречиху у нас на Акулину сеют.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Моршанские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мы, Тамбовской губернии, нездешние. Эх, товарищ  доктор!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Кабы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сейчас не эта гидра гражданская, моровая контра, нешто я стал бы в такую пору на чужой стороне пропадать? Чёрной кошкой классовою она промеж нас пробежала, и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вишь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, что делает!</w:t>
      </w:r>
    </w:p>
    <w:p w:rsidR="00307ABD" w:rsidRPr="0077280A" w:rsidRDefault="00307ABD" w:rsidP="00307ABD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Б. Л. Пастернак «Доктор Живаго»   (110 слов)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КРИТЕРИИ  ОЦЕНИВАНИЯ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1.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За полное совпадение с эталонным текстом или наличием 1\0, 0\1, 1\1 (негрубые – по нормам средней школы, авторская пунктуация)   – 10 баллов. </w:t>
      </w:r>
      <w:proofErr w:type="gramEnd"/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2.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За наличие ошибок 1\0, 0\1, 1\1 (грубые – по нормам средней школы), 1\2, 2\1, 2\2, 2\3 – 5 баллов.</w:t>
      </w:r>
      <w:proofErr w:type="gramEnd"/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3. За наличие прочих комбинаций орфографических и пунктуационных ошибок до 3\4 – 3 балла.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4. За наличие орфографических и пунктуационных ошибок выше 3\4 – 0 баллов.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ЗАДАНИЕ 2.Объясните значение следующих слов, опираясь на текст в задании № 1. Замените их синонимами. Какой частью речи является каждое из них? Докажите их принадлежность к определённой части указанием на грамматические признаки.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Посох – </w:t>
      </w: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палка 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для опоры во время ходьбы (сущ., м.р., 2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скл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.)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Приклад – деревянная вторая часть ружья…(сущ., м.р., 2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скл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.)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Яровые – </w:t>
      </w: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зерновые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культуры, </w:t>
      </w: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посеянные весной 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(сущ. из прилагательного </w:t>
      </w:r>
      <w:r w:rsidRPr="0077280A">
        <w:rPr>
          <w:rFonts w:ascii="Times New Roman" w:eastAsiaTheme="minorEastAsia" w:hAnsi="Times New Roman" w:cs="Times New Roman"/>
          <w:i/>
          <w:sz w:val="24"/>
          <w:szCs w:val="24"/>
          <w:lang w:eastAsia="zh-CN"/>
        </w:rPr>
        <w:t>субстантивированное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, мн.ч.)</w:t>
      </w:r>
      <w:proofErr w:type="gramEnd"/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Кабы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– если (подчинительный союз, условный)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Гидра –…(сущ.,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неодобрит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.)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Нешто – разве, неужели (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вопросительн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…)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Промеж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– меж, между (производный предлог)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КРИТЕРИИ  ОЦЕНИВАНИЯ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1. За верное объяснение всех 7-и слов, замену всех 7-ми слов синонимами и их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частеречной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 принадлежности с опорой на грамматические признаки  -  10 баллов.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lastRenderedPageBreak/>
        <w:t xml:space="preserve">2. За верное объяснение  6-и слов, замену 6-и слов синонимами и их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частеречной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принадлежности с опорой на грамматические признаки  -  9 баллов.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3. За верное объяснение 5-и слов, замену 5-и слов синонимами и их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частеречной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принадлежности с опорой на грамматические признаки  -  8 баллов.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4. За верное объяснение 4-х слов, замену 4-х слов синонимами и их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частеречной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принадлежности с опорой на грамматические признаки  </w:t>
      </w:r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–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 5 баллов.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5. За верное объяснение 1-3-х слов, замену 1-3-х слов синонимами и их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частеречной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принадлежности с опорой на грамматические признаки </w:t>
      </w:r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–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1 балл.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6. Неверное объяснение 3-х и более слов оценивается 0 баллов.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ЗАДАНИЕ 3.Выпишите из текста Задания № 1 все изобразительно-выразительные средства. Назовите их.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Сравнения – как посохом, как позолотой, чёрной кошкой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классовую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Многозначность (полисемия) – (земля) горела (отливом), бороздил (прикладом), пробежала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( 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контра).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Эпитет – золотое (время).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Риторическое восклицание – Эх, товарищ доктор!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Риторический вопрос – … нешто я стал бы в такую пору на чужой стороне пропадать? (Принимается и переписывание всего последнего предложения.)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Метафора – гидра.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(Могут быть выписаны и синтаксические средства, которые учитываются при выписке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тропов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.В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ыписанные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автономно  на баллы не влияют, так как лежат на «поверхности».)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КРИТЕРИИ  ОЦЕНИВАНИЯ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1.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За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верно выписанных 10 средств </w:t>
      </w:r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–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 10 баллов.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2.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За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верно выписанных 9-  средств </w:t>
      </w:r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–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9 – 5 баллов (соответственно).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3. За верно выписанные 4-3 средства – 1 балл.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4. Не выписано ничего или неверное выписывание 2-х и более средств – 0 баллов. 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ЗАДАНИЕ 4.Графически укажите синтаксическую роль инфинитива (неопределённой формы глагола) в следующих предложениях. Используйте принятые в школьном курсе подчёркивания.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Алексей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Маресьев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абсолютно привыкнув к протезам, стал вновь учиться летать на самолётах. ( Стал </w:t>
      </w: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учиться летать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– сказуемое.)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Учительница предложила девятиклассникам начать переписывать черновики сочинений набело. (</w:t>
      </w: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Начать переписывать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– дополнение.)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Мечта посетить Золотое Кольцо России с детства должна жить в каждом русском человеке. (</w:t>
      </w: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Посетить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– определение, должна </w:t>
      </w: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жить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– сказуемое.)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Расстаться с Родиной в такое тяжёлое для неё время было для полковника невыносимо тяжело. (</w:t>
      </w: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 Расстаться 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– подлежащее.)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Кирилл удивлял одноклассников тем, что практически ежедневно ходил в школьную библиотеку менять книги. (</w:t>
      </w: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Менять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– обстоятельство.)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КРИТЕРИИ  ОЦЕНИВАНИЯ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1. За верно указанную синтаксическую функцию  инфинитива во всех 5-ти предложениях – 10 баллов.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2. За верно указанную синтаксическую функцию  инфинитива в 4-х предложениях  –  8 баллов.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3. За верно указанную синтаксическую функцию  инфинитива в 3-х предложениях  –  5 баллов.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lastRenderedPageBreak/>
        <w:t>4. За верно указанную синтаксическую функцию  инфинитива в 2-х предложениях – 3 балла.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5. За верно указанную синтаксическую функцию  инфинитива в 1-м предложении  –  1 балл.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6. Ничего не указано или указано неверное значение – 0 баллов.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ЗАДАНИЕ 5.Составьте словосочетания со словами  </w:t>
      </w:r>
      <w:proofErr w:type="gramStart"/>
      <w:r w:rsidRPr="0077280A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гречишный</w:t>
      </w:r>
      <w:proofErr w:type="gramEnd"/>
      <w:r w:rsidRPr="0077280A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 xml:space="preserve"> – гречневый, гвоздевой – гвоздильный, бесталанный - </w:t>
      </w:r>
      <w:proofErr w:type="spellStart"/>
      <w:r w:rsidRPr="0077280A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бесталантный</w:t>
      </w:r>
      <w:proofErr w:type="spellEnd"/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. Укажите основу, от которой образовано каждое слово.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Гречишный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– от ГРЕЧИХА. Гречишный цвет. Гречишное поле. 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Гречневый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– от  ГРЕЧА. Гречневая крупа. Гречневая каша.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Гвоздевой - 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от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ГВОЗДЬ. Гвоздевая шляпка. Гвоздевая дыра. (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Относящийся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к ГВОЗДЮ.)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Гвоздильный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от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ГВОЗДЬ. Гвоздильный завод. Гвоздильное производство. (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Относящийся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к производству гвоздей.)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Бесталанный –  от ТАЛАН (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тюрк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. «счастье, судьба, удача»)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.Б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есталанный человек. (Неудачливый, несчастный, обездоленный.) Бесталанная жизнь.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Бесталантный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–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от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ТАЛАНТ.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Бесталантный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человек.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Бесталантный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поэт.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КРИТЕРИИ  ОЦЕНИВАНИЯ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1. За полный верный ответ –  10 баллов.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2.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За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верно указанных   5 слов  –  5 баллов.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3.За верно указанные 4-2 слова – 3 балла.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4. Не указано ничего, или 1 слово, или всё  указано неверно– 0 баллов. 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ЗАДАНИЕ 6.Выберите один из заключённых в скобках вариантов. Мотивируйте свой выбор.</w:t>
      </w:r>
    </w:p>
    <w:p w:rsidR="00307ABD" w:rsidRPr="0077280A" w:rsidRDefault="00307ABD" w:rsidP="00307ABD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На ближайший поезд билеты с (</w:t>
      </w:r>
      <w:r w:rsidRPr="0077280A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 xml:space="preserve">плацкартой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–</w:t>
      </w:r>
      <w:proofErr w:type="spellStart"/>
      <w:r w:rsidRPr="0077280A">
        <w:rPr>
          <w:rFonts w:ascii="Times New Roman" w:eastAsiaTheme="minorEastAsia" w:hAnsi="Times New Roman" w:cs="Times New Roman"/>
          <w:i/>
          <w:sz w:val="24"/>
          <w:szCs w:val="24"/>
          <w:lang w:eastAsia="zh-CN"/>
        </w:rPr>
        <w:t>п</w:t>
      </w:r>
      <w:proofErr w:type="gramEnd"/>
      <w:r w:rsidRPr="0077280A">
        <w:rPr>
          <w:rFonts w:ascii="Times New Roman" w:eastAsiaTheme="minorEastAsia" w:hAnsi="Times New Roman" w:cs="Times New Roman"/>
          <w:i/>
          <w:sz w:val="24"/>
          <w:szCs w:val="24"/>
          <w:lang w:eastAsia="zh-CN"/>
        </w:rPr>
        <w:t>лацкартом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) уже проданы. (Ж.р.)</w:t>
      </w:r>
    </w:p>
    <w:p w:rsidR="00307ABD" w:rsidRPr="0077280A" w:rsidRDefault="00307ABD" w:rsidP="00307ABD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В продажу поступила первая партия (</w:t>
      </w:r>
      <w:r w:rsidRPr="0077280A">
        <w:rPr>
          <w:rFonts w:ascii="Times New Roman" w:eastAsiaTheme="minorEastAsia" w:hAnsi="Times New Roman" w:cs="Times New Roman"/>
          <w:i/>
          <w:sz w:val="24"/>
          <w:szCs w:val="24"/>
          <w:lang w:eastAsia="zh-CN"/>
        </w:rPr>
        <w:t>мандарин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–</w:t>
      </w:r>
      <w:r w:rsidRPr="0077280A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 xml:space="preserve"> </w:t>
      </w:r>
      <w:proofErr w:type="gramStart"/>
      <w:r w:rsidRPr="0077280A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ма</w:t>
      </w:r>
      <w:proofErr w:type="gramEnd"/>
      <w:r w:rsidRPr="0077280A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ндаринов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). (Р.п. с материальным окончанием.)</w:t>
      </w:r>
    </w:p>
    <w:p w:rsidR="00307ABD" w:rsidRPr="0077280A" w:rsidRDefault="00307ABD" w:rsidP="00307ABD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Местная пресса, в частности ежедневные газеты, (</w:t>
      </w:r>
      <w:r w:rsidRPr="0077280A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 xml:space="preserve">уделяет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–</w:t>
      </w:r>
      <w:r w:rsidRPr="0077280A">
        <w:rPr>
          <w:rFonts w:ascii="Times New Roman" w:eastAsiaTheme="minorEastAsia" w:hAnsi="Times New Roman" w:cs="Times New Roman"/>
          <w:i/>
          <w:sz w:val="24"/>
          <w:szCs w:val="24"/>
          <w:lang w:eastAsia="zh-CN"/>
        </w:rPr>
        <w:t>у</w:t>
      </w:r>
      <w:proofErr w:type="gramEnd"/>
      <w:r w:rsidRPr="0077280A">
        <w:rPr>
          <w:rFonts w:ascii="Times New Roman" w:eastAsiaTheme="minorEastAsia" w:hAnsi="Times New Roman" w:cs="Times New Roman"/>
          <w:i/>
          <w:sz w:val="24"/>
          <w:szCs w:val="24"/>
          <w:lang w:eastAsia="zh-CN"/>
        </w:rPr>
        <w:t>деляют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) много внимания вопросам культуры. (Относится к сущ. ПРЕССА.)</w:t>
      </w:r>
    </w:p>
    <w:p w:rsidR="00307ABD" w:rsidRPr="0077280A" w:rsidRDefault="00307ABD" w:rsidP="00307ABD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(</w:t>
      </w:r>
      <w:proofErr w:type="spellStart"/>
      <w:r w:rsidRPr="0077280A">
        <w:rPr>
          <w:rFonts w:ascii="Times New Roman" w:eastAsiaTheme="minorEastAsia" w:hAnsi="Times New Roman" w:cs="Times New Roman"/>
          <w:i/>
          <w:sz w:val="24"/>
          <w:szCs w:val="24"/>
          <w:lang w:eastAsia="zh-CN"/>
        </w:rPr>
        <w:t>Щупальцы</w:t>
      </w:r>
      <w:proofErr w:type="spellEnd"/>
      <w:r w:rsidRPr="0077280A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 xml:space="preserve"> – щупальца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)  осьминогов крепко держали свою добычу. (НОРМА)</w:t>
      </w:r>
    </w:p>
    <w:p w:rsidR="00307ABD" w:rsidRPr="0077280A" w:rsidRDefault="00307ABD" w:rsidP="00307ABD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Успеваемость в классе составляет 93,7 (</w:t>
      </w:r>
      <w:r w:rsidRPr="0077280A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 xml:space="preserve">процента - </w:t>
      </w:r>
      <w:r w:rsidRPr="0077280A">
        <w:rPr>
          <w:rFonts w:ascii="Times New Roman" w:eastAsiaTheme="minorEastAsia" w:hAnsi="Times New Roman" w:cs="Times New Roman"/>
          <w:i/>
          <w:sz w:val="24"/>
          <w:szCs w:val="24"/>
          <w:lang w:eastAsia="zh-CN"/>
        </w:rPr>
        <w:t>процентов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). (Наличие ДЕСЯТЫХ.)</w:t>
      </w:r>
    </w:p>
    <w:p w:rsidR="00307ABD" w:rsidRPr="0077280A" w:rsidRDefault="00307ABD" w:rsidP="00307ABD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Ряд докладов на эту  тему (были сделаны – </w:t>
      </w: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был сделан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). (Относится к сущ. РЯД.)</w:t>
      </w:r>
    </w:p>
    <w:p w:rsidR="00307ABD" w:rsidRPr="0077280A" w:rsidRDefault="00307ABD" w:rsidP="00307ABD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На портретах А.П.Чехов изображён в пенсне, (</w:t>
      </w:r>
      <w:r w:rsidRPr="0077280A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которое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– </w:t>
      </w:r>
      <w:r w:rsidRPr="0077280A">
        <w:rPr>
          <w:rFonts w:ascii="Times New Roman" w:eastAsiaTheme="minorEastAsia" w:hAnsi="Times New Roman" w:cs="Times New Roman"/>
          <w:i/>
          <w:sz w:val="24"/>
          <w:szCs w:val="24"/>
          <w:lang w:eastAsia="zh-CN"/>
        </w:rPr>
        <w:t>которые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) часто носили вместо очков. (Сущ. ПЕНСНЕ – ср. рода.)</w:t>
      </w:r>
    </w:p>
    <w:p w:rsidR="00307ABD" w:rsidRPr="0077280A" w:rsidRDefault="00307ABD" w:rsidP="00307ABD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Семена подсолнуха (</w:t>
      </w:r>
      <w:r w:rsidRPr="0077280A">
        <w:rPr>
          <w:rFonts w:ascii="Times New Roman" w:eastAsiaTheme="minorEastAsia" w:hAnsi="Times New Roman" w:cs="Times New Roman"/>
          <w:i/>
          <w:sz w:val="24"/>
          <w:szCs w:val="24"/>
          <w:lang w:eastAsia="zh-CN"/>
        </w:rPr>
        <w:t>дробятся, разминаются и отмываются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– </w:t>
      </w:r>
      <w:r w:rsidRPr="0077280A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дробят, разминают и отмывают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) холодной водой от примесей. (Относится к сущ. СЕМЕНА.)</w:t>
      </w:r>
    </w:p>
    <w:p w:rsidR="00307ABD" w:rsidRPr="0077280A" w:rsidRDefault="00307ABD" w:rsidP="00307ABD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Стихи были (</w:t>
      </w:r>
      <w:r w:rsidRPr="0077280A">
        <w:rPr>
          <w:rFonts w:ascii="Times New Roman" w:eastAsiaTheme="minorEastAsia" w:hAnsi="Times New Roman" w:cs="Times New Roman"/>
          <w:i/>
          <w:sz w:val="24"/>
          <w:szCs w:val="24"/>
          <w:lang w:eastAsia="zh-CN"/>
        </w:rPr>
        <w:t>удачные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– </w:t>
      </w:r>
      <w:r w:rsidRPr="0077280A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удачны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) и по содержанию и по форме. (Книжная речь.)</w:t>
      </w:r>
    </w:p>
    <w:p w:rsidR="00307ABD" w:rsidRPr="0077280A" w:rsidRDefault="00307ABD" w:rsidP="00307ABD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Лицо мальчика стало (</w:t>
      </w:r>
      <w:r w:rsidRPr="0077280A">
        <w:rPr>
          <w:rFonts w:ascii="Times New Roman" w:eastAsiaTheme="minorEastAsia" w:hAnsi="Times New Roman" w:cs="Times New Roman"/>
          <w:b/>
          <w:i/>
          <w:sz w:val="24"/>
          <w:szCs w:val="24"/>
          <w:lang w:eastAsia="zh-CN"/>
        </w:rPr>
        <w:t>красным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– </w:t>
      </w:r>
      <w:r w:rsidRPr="0077280A">
        <w:rPr>
          <w:rFonts w:ascii="Times New Roman" w:eastAsiaTheme="minorEastAsia" w:hAnsi="Times New Roman" w:cs="Times New Roman"/>
          <w:i/>
          <w:sz w:val="24"/>
          <w:szCs w:val="24"/>
          <w:lang w:eastAsia="zh-CN"/>
        </w:rPr>
        <w:t>красное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) от мороза.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(При связке «стало» требуется ТВ.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ПАДЕЖ в сост.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имен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.с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каз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.)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КРИТЕРИИ  ОЦЕНИВАНИЯ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1. За полный верный ответ –  10 баллов.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lastRenderedPageBreak/>
        <w:t xml:space="preserve">2.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За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верно указанных   5 пунктов  –  5 баллов.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3. За верно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указанные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4-2 пункта – 3 балла.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4. Не указано ничего, или 1 пункт, или всё  указано неверно – 0 баллов. 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ЗАДАНИЕ 7.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Сделайте полный синтаксический разбор  предложения. Учтите возможные варианты разбора исходя из однозначности и многозначности членов предложения.  Обоснуйте выбор Вашего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(-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их) варианта (-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ов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).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А) Избушка (подлежащее) на курьих ножках (сост. им. сказ с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нул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. связкой и им. частью, выраженной устойчивым сочетанием). (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Повеств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.,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невоскл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.,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двусост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.,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нераспростр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., полное, не осложнено.)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Б) Избушка (подлежащее) на курьих ножках (определение, выраженное устойчивым сочетанием). (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Повеств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.,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невоскл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.,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односост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., назывное,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распростр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., полное, не осложнено.)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В) Избушка (подлежащее)  на курьих ножках (дополнение, выраженное устойчивым сочетанием).  (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Повеств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.,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невоскл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.,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двусост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.,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распростр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., неполное, не осложнено.)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Обоснование – члены предложения бывают однозначные и многозначные (синкретичные). ИЗБУШКА – однозначный член предложения, НА КУРЬИХ НОЖКАХ – многозначный член предложения (сказуемое, определение, дополнение).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КРИТЕРИИ  ОЦЕНИВАНИЯ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1. За полный верный ответ (А/Б/В) </w:t>
      </w:r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–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20 баллов.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2. За верно указанные   2 сочетания  (А/В, или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А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/Б, или Б/В) </w:t>
      </w:r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–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 20 баллов.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3. За верно указанный 1 ответ – 10 баллов.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4. Не указано ничего или всё  указано неверно – 0 баллов.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ЗАДАНИЕ 8.</w:t>
      </w: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Определите, какой частью слова является буквенное сочетание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-О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ЧК- в следующих словах, и сгруппируйте их, выстроив словообразовательные цепочки.</w:t>
      </w:r>
    </w:p>
    <w:p w:rsidR="00307ABD" w:rsidRPr="0077280A" w:rsidRDefault="00307ABD" w:rsidP="00307AB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Белочка –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бело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ч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-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(корень), -к- (суффикс). От БЕЛКА.      </w:t>
      </w:r>
    </w:p>
    <w:p w:rsidR="00307ABD" w:rsidRPr="0077280A" w:rsidRDefault="00307ABD" w:rsidP="00307AB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Строчка –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строч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- (корень),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-к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- (суффикс).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От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СТРОКА.      </w:t>
      </w:r>
    </w:p>
    <w:p w:rsidR="00307ABD" w:rsidRPr="0077280A" w:rsidRDefault="00307ABD" w:rsidP="00307AB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Баночка –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баноч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- (корень),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-к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- (суффикс).От БАНКА.       </w:t>
      </w:r>
    </w:p>
    <w:p w:rsidR="00307ABD" w:rsidRPr="0077280A" w:rsidRDefault="00307ABD" w:rsidP="00307AB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Булочка -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було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ч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-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(корень), -к- (суффикс).От БУЛКА.       </w:t>
      </w:r>
    </w:p>
    <w:p w:rsidR="00307ABD" w:rsidRPr="0077280A" w:rsidRDefault="00307ABD" w:rsidP="00307AB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Косточка –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кос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т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-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(корень), -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очк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- (суффикс). От КОСТЬ.   </w:t>
      </w:r>
    </w:p>
    <w:p w:rsidR="00307ABD" w:rsidRPr="0077280A" w:rsidRDefault="00307ABD" w:rsidP="00307AB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Кофточка - коф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т-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(корень), -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очк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- (суффикс).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От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КОФТА.</w:t>
      </w:r>
    </w:p>
    <w:p w:rsidR="00307ABD" w:rsidRPr="0077280A" w:rsidRDefault="00307ABD" w:rsidP="00307AB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Ленточка - лен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т-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(корень), -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очк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- (суффикс).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От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ЛЕНТА.   </w:t>
      </w:r>
    </w:p>
    <w:p w:rsidR="00307ABD" w:rsidRPr="0077280A" w:rsidRDefault="00307ABD" w:rsidP="00307AB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Пеночка - пе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н-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(корень), -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оч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-, -к- (суффиксы).От ПЕНКА – ПЕНА.           </w:t>
      </w:r>
    </w:p>
    <w:p w:rsidR="00307ABD" w:rsidRPr="0077280A" w:rsidRDefault="00307ABD" w:rsidP="00307AB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Рамочка - ра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м-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(корень), -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оч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-, -к- (суффиксы).От РАМКА – РАМА.           </w:t>
      </w:r>
    </w:p>
    <w:p w:rsidR="00307ABD" w:rsidRPr="0077280A" w:rsidRDefault="00307ABD" w:rsidP="00307ABD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Бабочка – </w:t>
      </w:r>
      <w:proofErr w:type="spell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бабочк</w:t>
      </w:r>
      <w:proofErr w:type="spell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– (корень). 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От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БАБОЧКА.</w:t>
      </w:r>
    </w:p>
    <w:p w:rsidR="00307ABD" w:rsidRPr="0077280A" w:rsidRDefault="00307ABD" w:rsidP="00307ABD">
      <w:pPr>
        <w:tabs>
          <w:tab w:val="left" w:pos="1701"/>
        </w:tabs>
        <w:spacing w:after="0" w:line="240" w:lineRule="auto"/>
        <w:ind w:left="720"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К\Ч – чередуются, О – беглое.     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КРИТЕРИИ  ОЦЕНИВАНИЯ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1. За полный верный ответ –  10 баллов.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2.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За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верно указанных   5-9 слов –  5-9 баллов.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3. За верно </w:t>
      </w:r>
      <w:proofErr w:type="gramStart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>указанные</w:t>
      </w:r>
      <w:proofErr w:type="gramEnd"/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4-2 пункта – 3 балла.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4. Не указано ничего, или 1 пункт, или всё  указано неверно – 0 баллов. 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ЗАДАНИЕ 9. </w:t>
      </w:r>
      <w:r w:rsidRPr="0077280A">
        <w:rPr>
          <w:rFonts w:ascii="Times New Roman" w:eastAsiaTheme="minorEastAsia" w:hAnsi="Times New Roman"/>
          <w:b/>
          <w:sz w:val="24"/>
          <w:szCs w:val="24"/>
          <w:lang w:eastAsia="zh-CN"/>
        </w:rPr>
        <w:t xml:space="preserve">Проанализируйте предложение с точки зрения  морфологической принадлежности самостоятельных частей речи. Продемонстрируйте свой перевод на русский язык. </w:t>
      </w:r>
    </w:p>
    <w:p w:rsidR="00307ABD" w:rsidRPr="0077280A" w:rsidRDefault="00307ABD" w:rsidP="00307ABD">
      <w:pPr>
        <w:spacing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Нехлюпаямрыкашлямковздымырилась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на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курлёп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,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обкормакаладрынду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,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нисклямалась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с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курлёпа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и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покамыкулила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на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мрычьюгронду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нехлюпая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– прил.,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оконч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. </w:t>
      </w:r>
      <w:proofErr w:type="gram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-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а</w:t>
      </w:r>
      <w:proofErr w:type="gram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я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ед. ч., ж. р., в им.п.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lastRenderedPageBreak/>
        <w:t>мрыка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– сущ. ж. или </w:t>
      </w:r>
      <w:proofErr w:type="gram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м</w:t>
      </w:r>
      <w:proofErr w:type="gram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. р. 1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скл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.,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вим.п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шлямко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 – нареч.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вздымырилась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–  глаг. пр.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вр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., ед. ч., ж. р., приставка В</w:t>
      </w:r>
      <w:proofErr w:type="gram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З-</w:t>
      </w:r>
      <w:proofErr w:type="gram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указывает на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направл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. вверх.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на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курлёп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– сущ. м. р. 2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скл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., в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вин</w:t>
      </w:r>
      <w:proofErr w:type="gram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.п</w:t>
      </w:r>
      <w:proofErr w:type="gram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ад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обкормакала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– глаг. пр.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вр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., ед. ч, ж.р., приставка О</w:t>
      </w:r>
      <w:proofErr w:type="gram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Б-</w:t>
      </w:r>
      <w:proofErr w:type="gram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указывает на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распростран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. действия  в разные стороны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дрынду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– сущ. ж.р. 1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скл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., в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вин</w:t>
      </w:r>
      <w:proofErr w:type="gram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.п</w:t>
      </w:r>
      <w:proofErr w:type="gram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ад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нисклямалась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– глаг. пр.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вр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., приставка НИ</w:t>
      </w:r>
      <w:proofErr w:type="gram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С-</w:t>
      </w:r>
      <w:proofErr w:type="gram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указывает на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направл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. вниз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(с)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курлёпа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 – сущ.м.р.2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скл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. в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род</w:t>
      </w:r>
      <w:proofErr w:type="gram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.п</w:t>
      </w:r>
      <w:proofErr w:type="gram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ад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покамыкулила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– глаг. пр.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вр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., ед. ч., ж. р., приставка П</w:t>
      </w:r>
      <w:proofErr w:type="gram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О-</w:t>
      </w:r>
      <w:proofErr w:type="gram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указывает на начало действия.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мрычью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–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прилаг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. притяжательное,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суф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. </w:t>
      </w:r>
      <w:proofErr w:type="gram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-Ь</w:t>
      </w:r>
      <w:proofErr w:type="gram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Й- (-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ь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val="en-US" w:eastAsia="zh-CN"/>
        </w:rPr>
        <w:t>j</w:t>
      </w:r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-).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(на)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гронду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– сущ.ж.р. 1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скл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., в </w:t>
      </w:r>
      <w:proofErr w:type="spell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вин</w:t>
      </w:r>
      <w:proofErr w:type="gram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.п</w:t>
      </w:r>
      <w:proofErr w:type="gram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ад</w:t>
      </w:r>
      <w:proofErr w:type="spell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Приблизительный перевод: </w:t>
      </w:r>
      <w:proofErr w:type="gram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Некрупная (небольшая, маленькая, крупная, большая и под.) белка (кошка, куница, собачка и под.) проворно (быстро, легко, тяжело и под.) взобралась (взлетела, запрыгнула и под.) на дерево (на комод, на подоконник, на шкаф и под.), облизала (обнюхала, осмотрела и под.) шкурку (шерсть, поверхность, лапку и под.), спрыгнула (слезла, спустилась и под.) с дерева (с комода, с подоконника, со шкафа и под</w:t>
      </w:r>
      <w:proofErr w:type="gram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.) и  пошла (попрыгала, побежала и под)</w:t>
      </w:r>
      <w:proofErr w:type="gram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.н</w:t>
      </w:r>
      <w:proofErr w:type="gram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а беличью (кошачью, кунью, собачью и под.) кормушку (полянку, кухню и под.).</w:t>
      </w:r>
    </w:p>
    <w:p w:rsidR="00307ABD" w:rsidRPr="0077280A" w:rsidRDefault="00307ABD" w:rsidP="00307ABD">
      <w:pPr>
        <w:spacing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</w:p>
    <w:p w:rsidR="00307ABD" w:rsidRPr="0077280A" w:rsidRDefault="00307ABD" w:rsidP="00307AB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/>
          <w:b/>
          <w:sz w:val="24"/>
          <w:szCs w:val="24"/>
          <w:lang w:eastAsia="zh-CN"/>
        </w:rPr>
        <w:t>КРИТЕРИИ  ОЦЕНИВАНИЯ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1. За полный верный ответ –  10 баллов. 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2. </w:t>
      </w:r>
      <w:proofErr w:type="gram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За</w:t>
      </w:r>
      <w:proofErr w:type="gram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верно </w:t>
      </w:r>
      <w:proofErr w:type="gramStart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указанных</w:t>
      </w:r>
      <w:proofErr w:type="gramEnd"/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   5- 9 слов и перевод –  5- 9 баллов.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>3. За верно указанные 4-2 слова и перевод – 3 балла.</w:t>
      </w:r>
    </w:p>
    <w:p w:rsidR="00307ABD" w:rsidRPr="0077280A" w:rsidRDefault="00307ABD" w:rsidP="00307ABD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eastAsia="zh-CN"/>
        </w:rPr>
      </w:pPr>
      <w:r w:rsidRPr="0077280A">
        <w:rPr>
          <w:rFonts w:ascii="Times New Roman" w:eastAsiaTheme="minorEastAsia" w:hAnsi="Times New Roman"/>
          <w:sz w:val="24"/>
          <w:szCs w:val="24"/>
          <w:lang w:eastAsia="zh-CN"/>
        </w:rPr>
        <w:t xml:space="preserve">4. Не указано ничего, или 1 пункт, или всё  указано неверно – 0 баллов.  </w:t>
      </w:r>
    </w:p>
    <w:p w:rsidR="00307ABD" w:rsidRPr="0077280A" w:rsidRDefault="00307ABD" w:rsidP="00307ABD">
      <w:pPr>
        <w:spacing w:line="240" w:lineRule="auto"/>
        <w:ind w:firstLine="709"/>
        <w:rPr>
          <w:rFonts w:ascii="Times New Roman" w:eastAsiaTheme="minorEastAsia" w:hAnsi="Times New Roman"/>
          <w:b/>
          <w:sz w:val="24"/>
          <w:szCs w:val="24"/>
          <w:lang w:eastAsia="zh-CN"/>
        </w:rPr>
      </w:pPr>
    </w:p>
    <w:p w:rsidR="006F7ADF" w:rsidRDefault="006F7ADF"/>
    <w:sectPr w:rsidR="006F7ADF" w:rsidSect="006F7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811D9"/>
    <w:multiLevelType w:val="hybridMultilevel"/>
    <w:tmpl w:val="A12ED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25F2C"/>
    <w:multiLevelType w:val="hybridMultilevel"/>
    <w:tmpl w:val="E3945384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307ABD"/>
    <w:rsid w:val="001612D8"/>
    <w:rsid w:val="00307ABD"/>
    <w:rsid w:val="00595677"/>
    <w:rsid w:val="006F7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1677</Words>
  <Characters>9562</Characters>
  <Application>Microsoft Office Word</Application>
  <DocSecurity>0</DocSecurity>
  <Lines>79</Lines>
  <Paragraphs>22</Paragraphs>
  <ScaleCrop>false</ScaleCrop>
  <Company>МБОУ СОШ №11</Company>
  <LinksUpToDate>false</LinksUpToDate>
  <CharactersWithSpaces>11217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2018-08-30T07:49:00Z</dcterms:created>
  <dcterms:modified xsi:type="dcterms:W3CDTF">2018-09-03T04:41:00Z</dcterms:modified>
</cp:coreProperties>
</file>